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577" w:rsidRDefault="0039274F" w:rsidP="004B5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KĨ NĂNG XỬ LÝ DẪN CHỨNG TRONG BÀI NGHỊ LUẬN VĂN HỌC CỦA HSG QUỐC GIA.</w:t>
      </w:r>
    </w:p>
    <w:p w:rsidR="00A42855" w:rsidRPr="00A42855" w:rsidRDefault="00A42855" w:rsidP="004B5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Kỹ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năng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chứ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phải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sức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mạnh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khiển</w:t>
      </w:r>
      <w:proofErr w:type="spellEnd"/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 w:hint="eastAsia"/>
          <w:b/>
          <w:i/>
          <w:sz w:val="28"/>
          <w:szCs w:val="28"/>
        </w:rPr>
        <w:t>tàu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>
        <w:rPr>
          <w:rFonts w:ascii="Times New Roman" w:hAnsi="Times New Roman" w:cs="Times New Roman" w:hint="eastAsia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(Thomas Fuller)</w:t>
      </w:r>
    </w:p>
    <w:p w:rsidR="002B0AAD" w:rsidRDefault="005F2C46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</w:t>
      </w:r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.</w:t>
      </w:r>
      <w:r w:rsid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Tầm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quan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trọng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của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trong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bài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nghị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luận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văn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học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>của</w:t>
      </w:r>
      <w:proofErr w:type="spellEnd"/>
      <w:r w:rsidR="002B0AAD" w:rsidRPr="002B0AAD">
        <w:rPr>
          <w:rFonts w:ascii="Times New Roman" w:hAnsi="Times New Roman" w:cs="Times New Roman" w:hint="eastAsia"/>
          <w:b/>
          <w:sz w:val="28"/>
          <w:szCs w:val="28"/>
        </w:rPr>
        <w:t xml:space="preserve"> HSG</w:t>
      </w:r>
    </w:p>
    <w:p w:rsidR="00A42855" w:rsidRDefault="00A42855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Cơ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sở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tiễn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Aristotle;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triết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Mác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Lê</w:t>
      </w:r>
      <w:r w:rsidR="005F2C46">
        <w:rPr>
          <w:rFonts w:ascii="Times New Roman" w:hAnsi="Times New Roman" w:cs="Times New Roman" w:hint="eastAsia"/>
          <w:sz w:val="28"/>
          <w:szCs w:val="28"/>
        </w:rPr>
        <w:t>nin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>;</w:t>
      </w:r>
      <w:r w:rsidR="005F2C46">
        <w:rPr>
          <w:rFonts w:ascii="Times New Roman" w:hAnsi="Times New Roman" w:cs="Times New Roman"/>
          <w:sz w:val="28"/>
          <w:szCs w:val="28"/>
        </w:rPr>
        <w:t>…</w:t>
      </w:r>
    </w:p>
    <w:p w:rsidR="002B0AAD" w:rsidRPr="00A42855" w:rsidRDefault="002B0AAD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 w:rsidRPr="00A42855"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 w:hint="eastAsia"/>
          <w:sz w:val="28"/>
          <w:szCs w:val="28"/>
        </w:rPr>
        <w:t xml:space="preserve"> GS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đã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về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như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sau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r w:rsidRPr="00B06E71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nghị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luận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nói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chung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Pr="00B06E71">
        <w:rPr>
          <w:rFonts w:ascii="Times New Roman" w:hAnsi="Times New Roman" w:cs="Times New Roman"/>
          <w:i/>
          <w:sz w:val="28"/>
          <w:szCs w:val="28"/>
        </w:rPr>
        <w:t>dung</w:t>
      </w:r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lí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lẽ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lập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luận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bàn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bạc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làm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B507B">
        <w:rPr>
          <w:rFonts w:ascii="Times New Roman" w:hAnsi="Times New Roman" w:cs="Times New Roman"/>
          <w:i/>
          <w:sz w:val="28"/>
          <w:szCs w:val="28"/>
        </w:rPr>
        <w:t>sá</w:t>
      </w:r>
      <w:r w:rsidRPr="00B06E71"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tỏ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vấn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đề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nào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đó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thuyết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phục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đọc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Pr="00B06E71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B06E71">
        <w:rPr>
          <w:rFonts w:ascii="Times New Roman" w:hAnsi="Times New Roman" w:cs="Times New Roman" w:hint="eastAsia"/>
          <w:i/>
          <w:sz w:val="28"/>
          <w:szCs w:val="28"/>
        </w:rPr>
        <w:t>nghe</w:t>
      </w:r>
      <w:proofErr w:type="spellEnd"/>
      <w:r w:rsidRPr="00B06E71">
        <w:rPr>
          <w:rFonts w:ascii="Times New Roman" w:hAnsi="Times New Roman" w:cs="Times New Roman"/>
          <w:i/>
          <w:sz w:val="28"/>
          <w:szCs w:val="28"/>
        </w:rPr>
        <w:t>”</w:t>
      </w:r>
      <w:r w:rsidRPr="00B06E71"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FF398D" w:rsidRPr="00FF398D" w:rsidRDefault="00FF398D" w:rsidP="004B50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Tác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giả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Đỗ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trong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bài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Vai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trò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lập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trong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đã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khẳng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98D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Luận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điểm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mới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mẻ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độc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đáo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hết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sức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quan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trọng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nhưng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bài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sức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thuyết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phục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cao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thì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riêng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luận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điểm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chưa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đủ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>(</w:t>
      </w:r>
      <w:r w:rsidRPr="00FF398D">
        <w:rPr>
          <w:rFonts w:ascii="Times New Roman" w:hAnsi="Times New Roman" w:cs="Times New Roman"/>
          <w:i/>
          <w:sz w:val="28"/>
          <w:szCs w:val="28"/>
        </w:rPr>
        <w:t>…</w:t>
      </w:r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)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Phải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biết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lập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luận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tức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phải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biết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trình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bày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triển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khai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luận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điểm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biết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nêu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vấn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đề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giải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quyết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vấn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đề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biết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Pr="00FF39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dẫn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chứng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làm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7E1DFB">
        <w:rPr>
          <w:rFonts w:ascii="Times New Roman" w:hAnsi="Times New Roman" w:cs="Times New Roman"/>
          <w:i/>
          <w:sz w:val="28"/>
          <w:szCs w:val="28"/>
        </w:rPr>
        <w:t>s</w:t>
      </w:r>
      <w:r w:rsidR="007E1DFB">
        <w:rPr>
          <w:rFonts w:ascii="Times New Roman" w:hAnsi="Times New Roman" w:cs="Times New Roman" w:hint="eastAsia"/>
          <w:i/>
          <w:sz w:val="28"/>
          <w:szCs w:val="28"/>
        </w:rPr>
        <w:t>á</w:t>
      </w:r>
      <w:r w:rsidRPr="00FF398D"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tỏ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điều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mình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muốn</w:t>
      </w:r>
      <w:proofErr w:type="spellEnd"/>
      <w:r w:rsidRPr="00FF398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FF398D">
        <w:rPr>
          <w:rFonts w:ascii="Times New Roman" w:hAnsi="Times New Roman" w:cs="Times New Roman" w:hint="eastAsia"/>
          <w:i/>
          <w:sz w:val="28"/>
          <w:szCs w:val="28"/>
        </w:rPr>
        <w:t>nói</w:t>
      </w:r>
      <w:proofErr w:type="spellEnd"/>
      <w:r w:rsidRPr="00FF398D">
        <w:rPr>
          <w:rFonts w:ascii="Times New Roman" w:hAnsi="Times New Roman" w:cs="Times New Roman"/>
          <w:i/>
          <w:sz w:val="28"/>
          <w:szCs w:val="28"/>
        </w:rPr>
        <w:t>”</w:t>
      </w:r>
      <w:r w:rsidRPr="00FF398D"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2B0AAD" w:rsidRDefault="00B06E71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=&gt;</w:t>
      </w:r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Trong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nghị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minh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là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một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thao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tác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lập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quan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trọng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không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thể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thiếu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.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minh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là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phép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lập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những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lí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lẽ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chân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thật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để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tỏ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để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tỏ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điểm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cần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được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minh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là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đúng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đắn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đáng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tin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cậy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.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Các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lí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lẽ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đưa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ra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minh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phải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được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lựa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chọn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thật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tiêu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biểu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phong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phú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trình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bày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rõ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B0AAD">
        <w:rPr>
          <w:rFonts w:ascii="Times New Roman" w:hAnsi="Times New Roman" w:cs="Times New Roman"/>
          <w:sz w:val="28"/>
          <w:szCs w:val="28"/>
        </w:rPr>
        <w:t>rang</w:t>
      </w:r>
      <w:r w:rsidR="002B0AAD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phân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tích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sâu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sắc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thì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mới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có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sức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thuyết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B0AAD">
        <w:rPr>
          <w:rFonts w:ascii="Times New Roman" w:hAnsi="Times New Roman" w:cs="Times New Roman" w:hint="eastAsia"/>
          <w:sz w:val="28"/>
          <w:szCs w:val="28"/>
        </w:rPr>
        <w:t>phục</w:t>
      </w:r>
      <w:proofErr w:type="spellEnd"/>
      <w:r w:rsidR="002B0AAD">
        <w:rPr>
          <w:rFonts w:ascii="Times New Roman" w:hAnsi="Times New Roman" w:cs="Times New Roman" w:hint="eastAsia"/>
          <w:sz w:val="28"/>
          <w:szCs w:val="28"/>
        </w:rPr>
        <w:t>.</w:t>
      </w:r>
    </w:p>
    <w:p w:rsidR="00FF398D" w:rsidRDefault="005F2C46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II</w:t>
      </w:r>
      <w:r w:rsidR="00F52A0F">
        <w:rPr>
          <w:rFonts w:ascii="Times New Roman" w:hAnsi="Times New Roman" w:cs="Times New Roman" w:hint="eastAsia"/>
          <w:b/>
          <w:sz w:val="28"/>
          <w:szCs w:val="28"/>
        </w:rPr>
        <w:t xml:space="preserve">. </w:t>
      </w:r>
      <w:proofErr w:type="spellStart"/>
      <w:r w:rsidR="00F52A0F">
        <w:rPr>
          <w:rFonts w:ascii="Times New Roman" w:hAnsi="Times New Roman" w:cs="Times New Roman" w:hint="eastAsia"/>
          <w:b/>
          <w:sz w:val="28"/>
          <w:szCs w:val="28"/>
        </w:rPr>
        <w:t>Yêu</w:t>
      </w:r>
      <w:proofErr w:type="spellEnd"/>
      <w:r w:rsidR="00F52A0F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52A0F">
        <w:rPr>
          <w:rFonts w:ascii="Times New Roman" w:hAnsi="Times New Roman" w:cs="Times New Roman" w:hint="eastAsia"/>
          <w:b/>
          <w:sz w:val="28"/>
          <w:szCs w:val="28"/>
        </w:rPr>
        <w:t>cầu</w:t>
      </w:r>
      <w:proofErr w:type="spellEnd"/>
      <w:r w:rsidR="00F52A0F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52A0F">
        <w:rPr>
          <w:rFonts w:ascii="Times New Roman" w:hAnsi="Times New Roman" w:cs="Times New Roman" w:hint="eastAsia"/>
          <w:b/>
          <w:sz w:val="28"/>
          <w:szCs w:val="28"/>
        </w:rPr>
        <w:t>về</w:t>
      </w:r>
      <w:proofErr w:type="spellEnd"/>
      <w:r w:rsidR="00F52A0F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52A0F"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 w:rsidR="00F52A0F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52A0F"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 w:rsidR="00F52A0F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52A0F">
        <w:rPr>
          <w:rFonts w:ascii="Times New Roman" w:hAnsi="Times New Roman" w:cs="Times New Roman" w:hint="eastAsia"/>
          <w:b/>
          <w:sz w:val="28"/>
          <w:szCs w:val="28"/>
        </w:rPr>
        <w:t>trong</w:t>
      </w:r>
      <w:proofErr w:type="spellEnd"/>
      <w:r w:rsidR="00F52A0F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52A0F">
        <w:rPr>
          <w:rFonts w:ascii="Times New Roman" w:hAnsi="Times New Roman" w:cs="Times New Roman" w:hint="eastAsia"/>
          <w:b/>
          <w:sz w:val="28"/>
          <w:szCs w:val="28"/>
        </w:rPr>
        <w:t>bài</w:t>
      </w:r>
      <w:proofErr w:type="spellEnd"/>
      <w:r w:rsidR="00F52A0F">
        <w:rPr>
          <w:rFonts w:ascii="Times New Roman" w:hAnsi="Times New Roman" w:cs="Times New Roman" w:hint="eastAsia"/>
          <w:b/>
          <w:sz w:val="28"/>
          <w:szCs w:val="28"/>
        </w:rPr>
        <w:t xml:space="preserve"> NLVH </w:t>
      </w:r>
      <w:proofErr w:type="spellStart"/>
      <w:r w:rsidR="00F52A0F">
        <w:rPr>
          <w:rFonts w:ascii="Times New Roman" w:hAnsi="Times New Roman" w:cs="Times New Roman" w:hint="eastAsia"/>
          <w:b/>
          <w:sz w:val="28"/>
          <w:szCs w:val="28"/>
        </w:rPr>
        <w:t>củ</w:t>
      </w:r>
      <w:r w:rsidR="00B95BC8">
        <w:rPr>
          <w:rFonts w:ascii="Times New Roman" w:hAnsi="Times New Roman" w:cs="Times New Roman" w:hint="eastAsia"/>
          <w:b/>
          <w:sz w:val="28"/>
          <w:szCs w:val="28"/>
        </w:rPr>
        <w:t>a</w:t>
      </w:r>
      <w:proofErr w:type="spellEnd"/>
      <w:r w:rsidR="00B95BC8">
        <w:rPr>
          <w:rFonts w:ascii="Times New Roman" w:hAnsi="Times New Roman" w:cs="Times New Roman" w:hint="eastAsia"/>
          <w:b/>
          <w:sz w:val="28"/>
          <w:szCs w:val="28"/>
        </w:rPr>
        <w:t xml:space="preserve"> HSGQG</w:t>
      </w:r>
    </w:p>
    <w:p w:rsidR="00F52A0F" w:rsidRDefault="00F52A0F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F52A0F" w:rsidRDefault="00F52A0F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hay,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mới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mẻ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phù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hợp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F52A0F" w:rsidRDefault="00F52A0F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toàn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tỉ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lệ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F52A0F" w:rsidRDefault="00F52A0F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cần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tinh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gọn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sắc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sảo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F52A0F" w:rsidRDefault="005F2C46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III</w:t>
      </w:r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.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Một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số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lỗi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thường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gặp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trong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khâu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xử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lý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A42855"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 w:rsidR="00A4285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A42855" w:rsidRDefault="00A42855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Lỗi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A42855" w:rsidRDefault="00A42855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Lỗi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tổ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sắp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xếp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A42855" w:rsidRDefault="00A42855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 w:rsidR="002A77FD">
        <w:rPr>
          <w:rFonts w:ascii="Times New Roman" w:hAnsi="Times New Roman" w:cs="Times New Roman" w:hint="eastAsia"/>
          <w:sz w:val="28"/>
          <w:szCs w:val="28"/>
        </w:rPr>
        <w:t>Lỗi</w:t>
      </w:r>
      <w:proofErr w:type="spellEnd"/>
      <w:r w:rsidR="002A77F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A77FD">
        <w:rPr>
          <w:rFonts w:ascii="Times New Roman" w:hAnsi="Times New Roman" w:cs="Times New Roman" w:hint="eastAsia"/>
          <w:sz w:val="28"/>
          <w:szCs w:val="28"/>
        </w:rPr>
        <w:t>phân</w:t>
      </w:r>
      <w:proofErr w:type="spellEnd"/>
      <w:r w:rsidR="002A77F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A77FD">
        <w:rPr>
          <w:rFonts w:ascii="Times New Roman" w:hAnsi="Times New Roman" w:cs="Times New Roman" w:hint="eastAsia"/>
          <w:sz w:val="28"/>
          <w:szCs w:val="28"/>
        </w:rPr>
        <w:t>tích</w:t>
      </w:r>
      <w:proofErr w:type="spellEnd"/>
      <w:r w:rsidR="002A77F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A77FD"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 w:rsidR="002A77F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A77FD"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 w:rsidR="002A77FD">
        <w:rPr>
          <w:rFonts w:ascii="Times New Roman" w:hAnsi="Times New Roman" w:cs="Times New Roman" w:hint="eastAsia"/>
          <w:sz w:val="28"/>
          <w:szCs w:val="28"/>
        </w:rPr>
        <w:t>.</w:t>
      </w:r>
    </w:p>
    <w:p w:rsidR="002A77FD" w:rsidRDefault="005F2C46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IV</w:t>
      </w:r>
      <w:r w:rsidR="002A77FD">
        <w:rPr>
          <w:rFonts w:ascii="Times New Roman" w:hAnsi="Times New Roman" w:cs="Times New Roman" w:hint="eastAsia"/>
          <w:b/>
          <w:sz w:val="28"/>
          <w:szCs w:val="28"/>
        </w:rPr>
        <w:t xml:space="preserve">. </w:t>
      </w:r>
      <w:proofErr w:type="spellStart"/>
      <w:r w:rsidR="002A77FD">
        <w:rPr>
          <w:rFonts w:ascii="Times New Roman" w:hAnsi="Times New Roman" w:cs="Times New Roman" w:hint="eastAsia"/>
          <w:b/>
          <w:sz w:val="28"/>
          <w:szCs w:val="28"/>
        </w:rPr>
        <w:t>Phân</w:t>
      </w:r>
      <w:proofErr w:type="spellEnd"/>
      <w:r w:rsidR="002A77F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A77FD">
        <w:rPr>
          <w:rFonts w:ascii="Times New Roman" w:hAnsi="Times New Roman" w:cs="Times New Roman" w:hint="eastAsia"/>
          <w:b/>
          <w:sz w:val="28"/>
          <w:szCs w:val="28"/>
        </w:rPr>
        <w:t>loại</w:t>
      </w:r>
      <w:proofErr w:type="spellEnd"/>
      <w:r w:rsidR="002A77F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A77FD"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 w:rsidR="002A77F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A77FD">
        <w:rPr>
          <w:rFonts w:ascii="Times New Roman" w:hAnsi="Times New Roman" w:cs="Times New Roman" w:hint="eastAsia"/>
          <w:b/>
          <w:sz w:val="28"/>
          <w:szCs w:val="28"/>
        </w:rPr>
        <w:t>chứ</w:t>
      </w:r>
      <w:r w:rsidR="00B95BC8">
        <w:rPr>
          <w:rFonts w:ascii="Times New Roman" w:hAnsi="Times New Roman" w:cs="Times New Roman" w:hint="eastAsia"/>
          <w:b/>
          <w:sz w:val="28"/>
          <w:szCs w:val="28"/>
        </w:rPr>
        <w:t>ng</w:t>
      </w:r>
      <w:proofErr w:type="spellEnd"/>
      <w:r w:rsidR="00B95BC8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B95BC8">
        <w:rPr>
          <w:rFonts w:ascii="Times New Roman" w:hAnsi="Times New Roman" w:cs="Times New Roman" w:hint="eastAsia"/>
          <w:b/>
          <w:sz w:val="28"/>
          <w:szCs w:val="28"/>
        </w:rPr>
        <w:t>trong</w:t>
      </w:r>
      <w:proofErr w:type="spellEnd"/>
      <w:r w:rsidR="00B95BC8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B95BC8">
        <w:rPr>
          <w:rFonts w:ascii="Times New Roman" w:hAnsi="Times New Roman" w:cs="Times New Roman" w:hint="eastAsia"/>
          <w:b/>
          <w:sz w:val="28"/>
          <w:szCs w:val="28"/>
        </w:rPr>
        <w:t>bài</w:t>
      </w:r>
      <w:proofErr w:type="spellEnd"/>
      <w:r w:rsidR="00B95BC8">
        <w:rPr>
          <w:rFonts w:ascii="Times New Roman" w:hAnsi="Times New Roman" w:cs="Times New Roman" w:hint="eastAsia"/>
          <w:b/>
          <w:sz w:val="28"/>
          <w:szCs w:val="28"/>
        </w:rPr>
        <w:t xml:space="preserve"> NLVH</w:t>
      </w:r>
    </w:p>
    <w:p w:rsidR="002A77FD" w:rsidRDefault="002A77FD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Phân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theo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thể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Tự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sự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trữ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tình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kịch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2A77FD" w:rsidRDefault="002A77FD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Phân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theo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yêu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cầu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đề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bài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NLVH: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theo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công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cứu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2A77FD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2A77FD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Pr="002A77F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Pr="002A77FD">
        <w:rPr>
          <w:rFonts w:ascii="Times New Roman" w:hAnsi="Times New Roman" w:cs="Times New Roman"/>
          <w:i/>
          <w:sz w:val="28"/>
          <w:szCs w:val="28"/>
        </w:rPr>
        <w:t>–</w:t>
      </w:r>
      <w:r w:rsidRPr="002A77F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2A77FD">
        <w:rPr>
          <w:rFonts w:ascii="Times New Roman" w:hAnsi="Times New Roman" w:cs="Times New Roman" w:hint="eastAsia"/>
          <w:i/>
          <w:sz w:val="28"/>
          <w:szCs w:val="28"/>
        </w:rPr>
        <w:t>bồi</w:t>
      </w:r>
      <w:proofErr w:type="spellEnd"/>
      <w:r w:rsidRPr="002A77F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2A77FD">
        <w:rPr>
          <w:rFonts w:ascii="Times New Roman" w:hAnsi="Times New Roman" w:cs="Times New Roman" w:hint="eastAsia"/>
          <w:i/>
          <w:sz w:val="28"/>
          <w:szCs w:val="28"/>
        </w:rPr>
        <w:t>dưỡng</w:t>
      </w:r>
      <w:proofErr w:type="spellEnd"/>
      <w:r w:rsidRPr="002A77F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2A77FD">
        <w:rPr>
          <w:rFonts w:ascii="Times New Roman" w:hAnsi="Times New Roman" w:cs="Times New Roman" w:hint="eastAsia"/>
          <w:i/>
          <w:sz w:val="28"/>
          <w:szCs w:val="28"/>
        </w:rPr>
        <w:t>học</w:t>
      </w:r>
      <w:proofErr w:type="spellEnd"/>
      <w:r w:rsidRPr="002A77F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2A77FD">
        <w:rPr>
          <w:rFonts w:ascii="Times New Roman" w:hAnsi="Times New Roman" w:cs="Times New Roman" w:hint="eastAsia"/>
          <w:i/>
          <w:sz w:val="28"/>
          <w:szCs w:val="28"/>
        </w:rPr>
        <w:t>sinh</w:t>
      </w:r>
      <w:proofErr w:type="spellEnd"/>
      <w:r w:rsidRPr="002A77F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2A77FD">
        <w:rPr>
          <w:rFonts w:ascii="Times New Roman" w:hAnsi="Times New Roman" w:cs="Times New Roman" w:hint="eastAsia"/>
          <w:i/>
          <w:sz w:val="28"/>
          <w:szCs w:val="28"/>
        </w:rPr>
        <w:t>năng</w:t>
      </w:r>
      <w:proofErr w:type="spellEnd"/>
      <w:r w:rsidRPr="002A77FD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2A77FD">
        <w:rPr>
          <w:rFonts w:ascii="Times New Roman" w:hAnsi="Times New Roman" w:cs="Times New Roman" w:hint="eastAsia"/>
          <w:i/>
          <w:sz w:val="28"/>
          <w:szCs w:val="28"/>
        </w:rPr>
        <w:t>khiếu</w:t>
      </w:r>
      <w:proofErr w:type="spellEnd"/>
      <w:r w:rsidRPr="002A77FD">
        <w:rPr>
          <w:rFonts w:ascii="Times New Roman" w:hAnsi="Times New Roman" w:cs="Times New Roman" w:hint="eastAsia"/>
          <w:i/>
          <w:sz w:val="28"/>
          <w:szCs w:val="28"/>
        </w:rPr>
        <w:t xml:space="preserve"> THPT</w:t>
      </w:r>
      <w:r w:rsidRPr="002A77FD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 xml:space="preserve">, GS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và PGS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Đỗ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đã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phân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hai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bắt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buộc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 xml:space="preserve"> và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mở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2A77FD" w:rsidRDefault="002A77FD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F2C46">
        <w:rPr>
          <w:rFonts w:ascii="Times New Roman" w:hAnsi="Times New Roman" w:cs="Times New Roman" w:hint="eastAsia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Ví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dụ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đề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bài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nữ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viết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tình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sâu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sắc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lĩnh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và ý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hạnh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phúc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chính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phụ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Hãy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phân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tích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so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sánh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bài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Tự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tình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II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Hồ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Xuân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Hương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và </w:t>
      </w:r>
      <w:proofErr w:type="spellStart"/>
      <w:r w:rsidR="005F2C46">
        <w:rPr>
          <w:rFonts w:ascii="Times New Roman" w:hAnsi="Times New Roman" w:cs="Times New Roman" w:hint="eastAsia"/>
          <w:i/>
          <w:sz w:val="28"/>
          <w:szCs w:val="28"/>
        </w:rPr>
        <w:t>Sóng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của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Xuân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Quỳnh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để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làm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rõ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nét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chung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và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riêng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trong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tâm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sự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tình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yêu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của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hai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tác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giả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nữ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ở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hai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thời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đại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khác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F2C46">
        <w:rPr>
          <w:rFonts w:ascii="Times New Roman" w:hAnsi="Times New Roman" w:cs="Times New Roman" w:hint="eastAsia"/>
          <w:sz w:val="28"/>
          <w:szCs w:val="28"/>
        </w:rPr>
        <w:t>nhau</w:t>
      </w:r>
      <w:proofErr w:type="spellEnd"/>
      <w:r w:rsidR="005F2C46">
        <w:rPr>
          <w:rFonts w:ascii="Times New Roman" w:hAnsi="Times New Roman" w:cs="Times New Roman" w:hint="eastAsia"/>
          <w:sz w:val="28"/>
          <w:szCs w:val="28"/>
        </w:rPr>
        <w:t>.</w:t>
      </w:r>
    </w:p>
    <w:p w:rsidR="00C32190" w:rsidRDefault="00C32190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theo</w:t>
      </w:r>
      <w:proofErr w:type="spellEnd"/>
      <w:r w:rsidR="00B95BC8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B95BC8">
        <w:rPr>
          <w:rFonts w:ascii="Times New Roman" w:hAnsi="Times New Roman" w:cs="Times New Roman" w:hint="eastAsia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và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theo</w:t>
      </w:r>
      <w:proofErr w:type="spellEnd"/>
      <w:r w:rsidR="00B95BC8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B95BC8">
        <w:rPr>
          <w:rFonts w:ascii="Times New Roman" w:hAnsi="Times New Roman" w:cs="Times New Roman" w:hint="eastAsia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tác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:</w:t>
      </w:r>
    </w:p>
    <w:p w:rsidR="00B95BC8" w:rsidRDefault="00B95BC8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  <w:t xml:space="preserve">+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Ví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dụ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đề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bài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chất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mây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hình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vô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huyền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ảo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và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ca,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cũng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còn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bão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Ba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nghìn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giới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thơm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Chiêu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B95BC8" w:rsidRDefault="00B95BC8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  <w:t xml:space="preserve">Qua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phân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tích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đề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xác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hai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cần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minh</w:t>
      </w:r>
      <w:r w:rsidR="004B507B">
        <w:rPr>
          <w:rFonts w:ascii="Times New Roman" w:hAnsi="Times New Roman" w:cs="Times New Roman" w:hint="eastAsia"/>
          <w:sz w:val="28"/>
          <w:szCs w:val="28"/>
        </w:rPr>
        <w:t>:</w:t>
      </w:r>
    </w:p>
    <w:p w:rsidR="004B507B" w:rsidRDefault="004B507B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mang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tính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hàm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súc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mơ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hồ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đòi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hỏi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ngừng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khám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phá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và tri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4B507B" w:rsidRPr="004B507B" w:rsidRDefault="004B507B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là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nói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tình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cảm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mãnh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thăng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hoa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chin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đỏ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tư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tưởng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sâu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sắc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lay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khơi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dậy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làm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bùng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nổ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xúc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cảm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nơi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bạn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ab/>
      </w:r>
    </w:p>
    <w:p w:rsidR="005F2C46" w:rsidRDefault="005F2C46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V.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bị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>:</w:t>
      </w:r>
    </w:p>
    <w:p w:rsidR="005F2C46" w:rsidRDefault="005F2C46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r w:rsidR="008C59EF">
        <w:rPr>
          <w:rFonts w:ascii="Times New Roman" w:hAnsi="Times New Roman" w:cs="Times New Roman" w:hint="eastAsia"/>
          <w:sz w:val="28"/>
          <w:szCs w:val="28"/>
        </w:rPr>
        <w:t xml:space="preserve">Theo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nhóm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các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vấn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đề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lí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luận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cơ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8C59EF">
        <w:rPr>
          <w:rFonts w:ascii="Times New Roman" w:hAnsi="Times New Roman" w:cs="Times New Roman" w:hint="eastAsia"/>
          <w:sz w:val="28"/>
          <w:szCs w:val="28"/>
        </w:rPr>
        <w:t>bản</w:t>
      </w:r>
      <w:proofErr w:type="spellEnd"/>
      <w:r w:rsidR="008C59EF">
        <w:rPr>
          <w:rFonts w:ascii="Times New Roman" w:hAnsi="Times New Roman" w:cs="Times New Roman" w:hint="eastAsia"/>
          <w:sz w:val="28"/>
          <w:szCs w:val="28"/>
        </w:rPr>
        <w:t>:</w:t>
      </w:r>
    </w:p>
    <w:p w:rsidR="008C59EF" w:rsidRDefault="008C59EF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  <w:t xml:space="preserve">+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Nhóm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lý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về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ánh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8C59EF" w:rsidRDefault="008C59EF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  <w:t xml:space="preserve">+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Nhóm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lý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về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cấu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trúc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tác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8C59EF" w:rsidRDefault="008C59EF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  <w:t xml:space="preserve">+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Nhóm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lý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về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C32190" w:rsidRDefault="00C32190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 w:rsidRPr="00C32190"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Theo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khu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vực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và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Tây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Trung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Bản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Ấn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Độ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Pháp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Anh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Mỹ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Latinh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C32190" w:rsidRDefault="00C32190" w:rsidP="004B5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 xml:space="preserve">- Theo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các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phái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chủ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Phụ</w:t>
      </w:r>
      <w:r w:rsidR="00D20E23">
        <w:rPr>
          <w:rFonts w:ascii="Times New Roman" w:hAnsi="Times New Roman" w:cs="Times New Roman" w:hint="eastAsia"/>
          <w:sz w:val="28"/>
          <w:szCs w:val="28"/>
        </w:rPr>
        <w:t>c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D20E23">
        <w:rPr>
          <w:rFonts w:ascii="Times New Roman" w:hAnsi="Times New Roman" w:cs="Times New Roman" w:hint="eastAsia"/>
          <w:sz w:val="28"/>
          <w:szCs w:val="28"/>
        </w:rPr>
        <w:t>Hưng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>;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ánh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D20E2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>;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B95BC8">
        <w:rPr>
          <w:rFonts w:ascii="Times New Roman" w:hAnsi="Times New Roman" w:cs="Times New Roman" w:hint="eastAsia"/>
          <w:sz w:val="28"/>
          <w:szCs w:val="28"/>
        </w:rPr>
        <w:t>v</w:t>
      </w:r>
      <w:r w:rsidR="00B95BC8" w:rsidRPr="00B95BC8">
        <w:rPr>
          <w:rFonts w:ascii="Times New Roman" w:hAnsi="Times New Roman" w:cs="Times New Roman" w:hint="eastAsia"/>
          <w:sz w:val="28"/>
          <w:szCs w:val="28"/>
        </w:rPr>
        <w:t>ăn</w:t>
      </w:r>
      <w:proofErr w:type="spellEnd"/>
      <w:r w:rsidR="00B95BC8" w:rsidRPr="00B95BC8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B95BC8" w:rsidRPr="00B95BC8"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 w:rsidR="00B95BC8" w:rsidRPr="00B95BC8">
        <w:rPr>
          <w:rFonts w:ascii="Times New Roman" w:hAnsi="Times New Roman" w:cs="Times New Roman" w:hint="eastAsia"/>
          <w:sz w:val="28"/>
          <w:szCs w:val="28"/>
        </w:rPr>
        <w:t xml:space="preserve"> hiện </w:t>
      </w:r>
      <w:proofErr w:type="spellStart"/>
      <w:r w:rsidR="00B95BC8" w:rsidRPr="00B95BC8">
        <w:rPr>
          <w:rFonts w:ascii="Times New Roman" w:hAnsi="Times New Roman" w:cs="Times New Roman" w:hint="eastAsia"/>
          <w:sz w:val="28"/>
          <w:szCs w:val="28"/>
        </w:rPr>
        <w:t>thực</w:t>
      </w:r>
      <w:proofErr w:type="spellEnd"/>
      <w:r w:rsidR="00B95BC8" w:rsidRPr="00B95BC8">
        <w:rPr>
          <w:rFonts w:ascii="Times New Roman" w:hAnsi="Times New Roman" w:cs="Times New Roman" w:hint="eastAsia"/>
          <w:sz w:val="28"/>
          <w:szCs w:val="28"/>
        </w:rPr>
        <w:t xml:space="preserve"> và </w:t>
      </w:r>
      <w:proofErr w:type="spellStart"/>
      <w:r w:rsidR="00B95BC8" w:rsidRPr="00B95BC8">
        <w:rPr>
          <w:rFonts w:ascii="Times New Roman" w:hAnsi="Times New Roman" w:cs="Times New Roman" w:hint="eastAsia"/>
          <w:sz w:val="28"/>
          <w:szCs w:val="28"/>
        </w:rPr>
        <w:t>lãng</w:t>
      </w:r>
      <w:proofErr w:type="spellEnd"/>
      <w:r w:rsidR="00B95BC8" w:rsidRPr="00B95BC8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B95BC8" w:rsidRPr="00B95BC8">
        <w:rPr>
          <w:rFonts w:ascii="Times New Roman" w:hAnsi="Times New Roman" w:cs="Times New Roman" w:hint="eastAsia"/>
          <w:sz w:val="28"/>
          <w:szCs w:val="28"/>
        </w:rPr>
        <w:t>mạn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>;</w:t>
      </w:r>
      <w:r w:rsidR="00B95BC8" w:rsidRPr="00B95BC8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hiệ</w:t>
      </w:r>
      <w:r w:rsidR="00D20E23">
        <w:rPr>
          <w:rFonts w:ascii="Times New Roman" w:hAnsi="Times New Roman" w:cs="Times New Roman" w:hint="eastAsia"/>
          <w:sz w:val="28"/>
          <w:szCs w:val="28"/>
        </w:rPr>
        <w:t xml:space="preserve">n </w:t>
      </w:r>
      <w:proofErr w:type="spellStart"/>
      <w:r w:rsidR="00D20E23">
        <w:rPr>
          <w:rFonts w:ascii="Times New Roman" w:hAnsi="Times New Roman" w:cs="Times New Roman" w:hint="eastAsia"/>
          <w:sz w:val="28"/>
          <w:szCs w:val="28"/>
        </w:rPr>
        <w:t>sinh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>;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hậu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hiện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đạ</w:t>
      </w:r>
      <w:r w:rsidR="00D20E23">
        <w:rPr>
          <w:rFonts w:ascii="Times New Roman" w:hAnsi="Times New Roman" w:cs="Times New Roman" w:hint="eastAsia"/>
          <w:sz w:val="28"/>
          <w:szCs w:val="28"/>
        </w:rPr>
        <w:t>i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>;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học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chấ</w:t>
      </w:r>
      <w:r w:rsidR="00D20E23">
        <w:rPr>
          <w:rFonts w:ascii="Times New Roman" w:hAnsi="Times New Roman" w:cs="Times New Roman" w:hint="eastAsia"/>
          <w:sz w:val="28"/>
          <w:szCs w:val="28"/>
        </w:rPr>
        <w:t>n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D20E23">
        <w:rPr>
          <w:rFonts w:ascii="Times New Roman" w:hAnsi="Times New Roman" w:cs="Times New Roman" w:hint="eastAsia"/>
          <w:sz w:val="28"/>
          <w:szCs w:val="28"/>
        </w:rPr>
        <w:t>thương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>;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họ</w:t>
      </w:r>
      <w:r w:rsidR="00D20E23">
        <w:rPr>
          <w:rFonts w:ascii="Times New Roman" w:hAnsi="Times New Roman" w:cs="Times New Roman" w:hint="eastAsia"/>
          <w:sz w:val="28"/>
          <w:szCs w:val="28"/>
        </w:rPr>
        <w:t>c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 xml:space="preserve"> di </w:t>
      </w:r>
      <w:proofErr w:type="spellStart"/>
      <w:r w:rsidR="00D20E23">
        <w:rPr>
          <w:rFonts w:ascii="Times New Roman" w:hAnsi="Times New Roman" w:cs="Times New Roman" w:hint="eastAsia"/>
          <w:sz w:val="28"/>
          <w:szCs w:val="28"/>
        </w:rPr>
        <w:t>dân</w:t>
      </w:r>
      <w:proofErr w:type="spellEnd"/>
      <w:r w:rsidR="00D20E23">
        <w:rPr>
          <w:rFonts w:ascii="Times New Roman" w:hAnsi="Times New Roman" w:cs="Times New Roman" w:hint="eastAsia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C32190" w:rsidRDefault="00C32190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VI.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đưa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NLVH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củ</w:t>
      </w:r>
      <w:r w:rsidR="00972651">
        <w:rPr>
          <w:rFonts w:ascii="Times New Roman" w:hAnsi="Times New Roman" w:cs="Times New Roman" w:hint="eastAsia"/>
          <w:b/>
          <w:sz w:val="28"/>
          <w:szCs w:val="28"/>
        </w:rPr>
        <w:t>a</w:t>
      </w:r>
      <w:proofErr w:type="spellEnd"/>
      <w:r w:rsidR="00972651">
        <w:rPr>
          <w:rFonts w:ascii="Times New Roman" w:hAnsi="Times New Roman" w:cs="Times New Roman" w:hint="eastAsia"/>
          <w:b/>
          <w:sz w:val="28"/>
          <w:szCs w:val="28"/>
        </w:rPr>
        <w:t xml:space="preserve"> HSGQG</w:t>
      </w:r>
    </w:p>
    <w:p w:rsidR="00972651" w:rsidRDefault="00972651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Kiểu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liệt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kê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diện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lướt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 w:hint="eastAsia"/>
          <w:b/>
          <w:sz w:val="28"/>
          <w:szCs w:val="28"/>
        </w:rPr>
        <w:t>)</w:t>
      </w:r>
    </w:p>
    <w:p w:rsidR="00972651" w:rsidRDefault="00972651" w:rsidP="004B50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- VD:</w:t>
      </w:r>
      <w:r w:rsidR="0097021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70219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chất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nghệ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thuật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sáng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tạo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cũng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chất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biến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động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Cùng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bày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tỏ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bất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lực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bất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hòa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bất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mãn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trước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thực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tại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xã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hội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Việt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Nam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đầu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kỉ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XX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nhưng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mỗi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nhà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lại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cái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khác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biệt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cùng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phản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ứng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rất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riêng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mình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tiếng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vang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cuộn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nó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cả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linh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hồn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nghệ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sĩ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cốt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tủy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thời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đại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970219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Tiếng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sáo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thiên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thai</w:t>
      </w:r>
      <w:proofErr w:type="spellEnd"/>
      <w:r w:rsidR="00970219">
        <w:rPr>
          <w:rFonts w:ascii="Times New Roman" w:hAnsi="Times New Roman" w:cs="Times New Roman"/>
          <w:i/>
          <w:sz w:val="28"/>
          <w:szCs w:val="28"/>
        </w:rPr>
        <w:t>”</w:t>
      </w:r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thoát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tục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tiên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nga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buồn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mênh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mông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hạc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trắng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bay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cõi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đại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đồng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Lữ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phút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men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tửu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ngả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nghiêng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ái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ân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triền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/>
          <w:i/>
          <w:sz w:val="28"/>
          <w:szCs w:val="28"/>
        </w:rPr>
        <w:t>miê</w:t>
      </w:r>
      <w:r w:rsidR="00970219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vẩn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khói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thuốc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phiện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vũ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trường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Vũ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Hoàng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Chương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đường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hỏa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970219">
        <w:rPr>
          <w:rFonts w:ascii="Times New Roman" w:hAnsi="Times New Roman" w:cs="Times New Roman" w:hint="eastAsia"/>
          <w:i/>
          <w:sz w:val="28"/>
          <w:szCs w:val="28"/>
        </w:rPr>
        <w:t>ngục</w:t>
      </w:r>
      <w:proofErr w:type="spellEnd"/>
      <w:r w:rsidR="00970219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toàn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đầu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lâu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sọ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trắng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hoang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vu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mộ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tháp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Chàm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hồn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thi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nhân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họ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Chế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còn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đâu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máu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cuồng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hoan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đau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thương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dường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cứa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nát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trầm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kha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khắc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khoải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Hàn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Mặc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Tử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, và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đâu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đây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ta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nghe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rõ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mồn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tiếng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thở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dài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não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nùng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Xuân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Diệu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thương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tiếc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cho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cái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đẹp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chết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yểu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, tan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biến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đành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thăng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hồn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xác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tình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tuổi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trẻ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trần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gian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muôn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vàn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thanh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sắc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bạt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ngàn</w:t>
      </w:r>
      <w:proofErr w:type="spellEnd"/>
      <w:r w:rsidR="00D0411C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Sáng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tạo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thiên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chức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quan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trọng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nhà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hành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trình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lao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động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nghệ</w:t>
      </w:r>
      <w:proofErr w:type="spellEnd"/>
      <w:r w:rsidR="00D0411C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D0411C">
        <w:rPr>
          <w:rFonts w:ascii="Times New Roman" w:hAnsi="Times New Roman" w:cs="Times New Roman" w:hint="eastAsia"/>
          <w:i/>
          <w:sz w:val="28"/>
          <w:szCs w:val="28"/>
        </w:rPr>
        <w:t>thuật</w:t>
      </w:r>
      <w:proofErr w:type="spellEnd"/>
      <w:r w:rsidR="00D0411C">
        <w:rPr>
          <w:rFonts w:ascii="Times New Roman" w:hAnsi="Times New Roman" w:cs="Times New Roman"/>
          <w:i/>
          <w:sz w:val="28"/>
          <w:szCs w:val="28"/>
        </w:rPr>
        <w:t>”</w:t>
      </w:r>
      <w:r w:rsidR="00D0411C"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D0411C" w:rsidRDefault="00D0411C" w:rsidP="004B50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VD: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Còn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gian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>,</w:t>
      </w:r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sẽ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tuổi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nghệ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sĩ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ngừng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nỗ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lực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giới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hạn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sáng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tạo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nghệ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thuật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Vì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vậy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Nguyễn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Minh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Châu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tự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lập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tòa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án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lương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tâm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phán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xét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đọc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lời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ai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điếu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cho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nền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nghệ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minh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họ</w:t>
      </w:r>
      <w:r w:rsidR="00BC5F37">
        <w:rPr>
          <w:rFonts w:ascii="Times New Roman" w:hAnsi="Times New Roman" w:cs="Times New Roman" w:hint="eastAsia"/>
          <w:i/>
          <w:sz w:val="28"/>
          <w:szCs w:val="28"/>
        </w:rPr>
        <w:t>a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Dư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Thị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Hoàn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can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đảm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cô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độc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từ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bỏ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đường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lớn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bước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vào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221C4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Lối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nhỏ</w:t>
      </w:r>
      <w:proofErr w:type="spellEnd"/>
      <w:r w:rsidR="00221C4B">
        <w:rPr>
          <w:rFonts w:ascii="Times New Roman" w:hAnsi="Times New Roman" w:cs="Times New Roman"/>
          <w:i/>
          <w:sz w:val="28"/>
          <w:szCs w:val="28"/>
        </w:rPr>
        <w:t>”</w:t>
      </w:r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Tạ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Duy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Anh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221C4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bước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qua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lời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nguyền</w:t>
      </w:r>
      <w:proofErr w:type="spellEnd"/>
      <w:r w:rsidR="00221C4B">
        <w:rPr>
          <w:rFonts w:ascii="Times New Roman" w:hAnsi="Times New Roman" w:cs="Times New Roman"/>
          <w:i/>
          <w:sz w:val="28"/>
          <w:szCs w:val="28"/>
        </w:rPr>
        <w:t>”</w:t>
      </w:r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Mai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Phấn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="00221C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tục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221C4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vong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/>
          <w:i/>
          <w:sz w:val="28"/>
          <w:szCs w:val="28"/>
        </w:rPr>
        <w:t>thân</w:t>
      </w:r>
      <w:proofErr w:type="spellEnd"/>
      <w:r w:rsidR="00221C4B">
        <w:rPr>
          <w:rFonts w:ascii="Times New Roman" w:hAnsi="Times New Roman" w:cs="Times New Roman"/>
          <w:i/>
          <w:sz w:val="28"/>
          <w:szCs w:val="28"/>
        </w:rPr>
        <w:t>”</w:t>
      </w:r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Nguyễn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Bình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Phương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221C4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từ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chết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sang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trời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biếc</w:t>
      </w:r>
      <w:proofErr w:type="spellEnd"/>
      <w:r w:rsidR="00221C4B">
        <w:rPr>
          <w:rFonts w:ascii="Times New Roman" w:hAnsi="Times New Roman" w:cs="Times New Roman"/>
          <w:i/>
          <w:sz w:val="28"/>
          <w:szCs w:val="28"/>
        </w:rPr>
        <w:t>”</w:t>
      </w:r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Nguyễn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Quang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Thiều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221C4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rời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bỏ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thành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phố</w:t>
      </w:r>
      <w:proofErr w:type="spellEnd"/>
      <w:r w:rsidR="00221C4B">
        <w:rPr>
          <w:rFonts w:ascii="Times New Roman" w:hAnsi="Times New Roman" w:cs="Times New Roman"/>
          <w:i/>
          <w:sz w:val="28"/>
          <w:szCs w:val="28"/>
        </w:rPr>
        <w:t>”</w:t>
      </w:r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Nguyễn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Lương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Ngọc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nung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chảy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xé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toang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đập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mình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ra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cấu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trúc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Trương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Đăng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Dung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đối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thoại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tồn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tại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Đặng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Thân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đẩy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việc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đến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tận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cùng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loại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bỏ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cấm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kỵ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ra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khỏi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sáng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tác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Cầm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Hải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221C4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ăn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bóng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thời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qua</w:t>
      </w:r>
      <w:r w:rsidR="00221C4B">
        <w:rPr>
          <w:rFonts w:ascii="Times New Roman" w:hAnsi="Times New Roman" w:cs="Times New Roman"/>
          <w:i/>
          <w:sz w:val="28"/>
          <w:szCs w:val="28"/>
        </w:rPr>
        <w:t>”</w:t>
      </w:r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; Vi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Thùy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Linh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221C4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đầy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mâu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thuẫn</w:t>
      </w:r>
      <w:proofErr w:type="spellEnd"/>
      <w:r w:rsidR="00221C4B">
        <w:rPr>
          <w:rFonts w:ascii="Times New Roman" w:hAnsi="Times New Roman" w:cs="Times New Roman"/>
          <w:i/>
          <w:sz w:val="28"/>
          <w:szCs w:val="28"/>
        </w:rPr>
        <w:t>”…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Đó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chính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động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thái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đối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diện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vượt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qua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giới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hạn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nghệ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sĩ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C5F37">
        <w:rPr>
          <w:rFonts w:ascii="Times New Roman" w:hAnsi="Times New Roman" w:cs="Times New Roman" w:hint="eastAsia"/>
          <w:i/>
          <w:sz w:val="28"/>
          <w:szCs w:val="28"/>
        </w:rPr>
        <w:t>tâm</w:t>
      </w:r>
      <w:proofErr w:type="spellEnd"/>
      <w:r w:rsidR="00BC5F37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C5F37">
        <w:rPr>
          <w:rFonts w:ascii="Times New Roman" w:hAnsi="Times New Roman" w:cs="Times New Roman" w:hint="eastAsia"/>
          <w:i/>
          <w:sz w:val="28"/>
          <w:szCs w:val="28"/>
        </w:rPr>
        <w:t>huyết</w:t>
      </w:r>
      <w:proofErr w:type="spellEnd"/>
      <w:r w:rsidR="00BC5F37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C5F37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BC5F37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hành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trình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sáng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21C4B">
        <w:rPr>
          <w:rFonts w:ascii="Times New Roman" w:hAnsi="Times New Roman" w:cs="Times New Roman" w:hint="eastAsia"/>
          <w:i/>
          <w:sz w:val="28"/>
          <w:szCs w:val="28"/>
        </w:rPr>
        <w:t>tạo</w:t>
      </w:r>
      <w:proofErr w:type="spellEnd"/>
      <w:r w:rsidR="00221C4B"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BF375B" w:rsidRDefault="00BC5F37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Kiểu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sâu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tiêu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biểu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đậm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chính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BF375B">
        <w:rPr>
          <w:rFonts w:ascii="Times New Roman" w:hAnsi="Times New Roman" w:cs="Times New Roman" w:hint="eastAsia"/>
          <w:b/>
          <w:sz w:val="28"/>
          <w:szCs w:val="28"/>
        </w:rPr>
        <w:t>)</w:t>
      </w:r>
    </w:p>
    <w:p w:rsidR="00BC5F37" w:rsidRDefault="00BC5F37" w:rsidP="004B50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</w:t>
      </w:r>
      <w:r w:rsidR="00BF375B">
        <w:rPr>
          <w:rFonts w:ascii="Times New Roman" w:hAnsi="Times New Roman" w:cs="Times New Roman" w:hint="eastAsia"/>
          <w:sz w:val="28"/>
          <w:szCs w:val="28"/>
        </w:rPr>
        <w:t xml:space="preserve">VD: </w:t>
      </w:r>
      <w:r w:rsidR="00BF375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Nhà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chấm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ngòi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bút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mình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vào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nghiên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mực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đời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thai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tạo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cho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gian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ngàn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hồi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sinh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cùng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kiếp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phận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BF375B">
        <w:rPr>
          <w:rFonts w:ascii="Times New Roman" w:hAnsi="Times New Roman" w:cs="Times New Roman" w:hint="eastAsia"/>
          <w:i/>
          <w:sz w:val="28"/>
          <w:szCs w:val="28"/>
        </w:rPr>
        <w:t>mới</w:t>
      </w:r>
      <w:proofErr w:type="spellEnd"/>
      <w:r w:rsidR="00BF375B">
        <w:rPr>
          <w:rFonts w:ascii="Times New Roman" w:hAnsi="Times New Roman" w:cs="Times New Roman" w:hint="eastAsia"/>
          <w:i/>
          <w:sz w:val="28"/>
          <w:szCs w:val="28"/>
        </w:rPr>
        <w:t>.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sáng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tác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Jack 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lastRenderedPageBreak/>
        <w:t xml:space="preserve">London </w:t>
      </w:r>
      <w:r w:rsidR="0030351F">
        <w:rPr>
          <w:rFonts w:ascii="Times New Roman" w:hAnsi="Times New Roman" w:cs="Times New Roman"/>
          <w:i/>
          <w:sz w:val="28"/>
          <w:szCs w:val="28"/>
        </w:rPr>
        <w:t>–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nhà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hề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biết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đến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tuổi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30351F">
        <w:rPr>
          <w:rFonts w:ascii="Times New Roman" w:hAnsi="Times New Roman" w:cs="Times New Roman"/>
          <w:i/>
          <w:sz w:val="28"/>
          <w:szCs w:val="28"/>
        </w:rPr>
        <w:t>–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lại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rất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rõ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tranh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xã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hội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Mỹ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vào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hai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thập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niên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cuối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kỷ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XIX.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tháng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ngày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du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thủ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du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thực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năm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tháng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nào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quên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Jack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trở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thành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30351F">
        <w:rPr>
          <w:rFonts w:ascii="Times New Roman" w:hAnsi="Times New Roman" w:cs="Times New Roman"/>
          <w:i/>
          <w:sz w:val="28"/>
          <w:szCs w:val="28"/>
        </w:rPr>
        <w:t>“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t>hobos</w:t>
      </w:r>
      <w:r w:rsidR="0030351F">
        <w:rPr>
          <w:rFonts w:ascii="Times New Roman" w:hAnsi="Times New Roman" w:cs="Times New Roman"/>
          <w:i/>
          <w:sz w:val="28"/>
          <w:szCs w:val="28"/>
        </w:rPr>
        <w:t>”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30351F">
        <w:rPr>
          <w:rFonts w:ascii="Times New Roman" w:hAnsi="Times New Roman" w:cs="Times New Roman"/>
          <w:i/>
          <w:sz w:val="28"/>
          <w:szCs w:val="28"/>
        </w:rPr>
        <w:t>–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kẻ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vô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danh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đội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quân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cái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bang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khổng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lồ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kiếm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30351F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loài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thỏ</w:t>
      </w:r>
      <w:proofErr w:type="spellEnd"/>
      <w:r w:rsidR="0030351F">
        <w:rPr>
          <w:rFonts w:ascii="Times New Roman" w:hAnsi="Times New Roman" w:cs="Times New Roman"/>
          <w:i/>
          <w:sz w:val="28"/>
          <w:szCs w:val="28"/>
        </w:rPr>
        <w:t>”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theo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các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chuyến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tàu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hàng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ngang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dọc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khắp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nước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Mỹ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mạo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hiểm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cơn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sốt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tìm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vàng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ở Alaska</w:t>
      </w:r>
      <w:r w:rsidR="0030351F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hành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trình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đó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đem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lại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30351F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túi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vốn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khổng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lồ</w:t>
      </w:r>
      <w:r w:rsidR="0030351F">
        <w:rPr>
          <w:rFonts w:ascii="Times New Roman" w:hAnsi="Times New Roman" w:cs="Times New Roman"/>
          <w:i/>
          <w:sz w:val="28"/>
          <w:szCs w:val="28"/>
        </w:rPr>
        <w:t>”</w:t>
      </w:r>
      <w:r w:rsidR="0030351F">
        <w:rPr>
          <w:rFonts w:ascii="Times New Roman" w:hAnsi="Times New Roman" w:cs="Times New Roman" w:hint="eastAsia"/>
          <w:i/>
          <w:sz w:val="28"/>
          <w:szCs w:val="28"/>
        </w:rPr>
        <w:t>mà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Jack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suốt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đời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cơ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cực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mình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Đó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thực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khắc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nghiệt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nhà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nước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tư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sản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Mỹ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năm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cuối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kỷ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XIX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khắc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họa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tác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phẩm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sau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trở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thành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kiệt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tác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Jack. Qua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trang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viết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, Jack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muốn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gửi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tới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đọc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tranh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khốn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cùng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vật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lộn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tranh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giành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tự</w:t>
      </w:r>
      <w:proofErr w:type="spellEnd"/>
      <w:r w:rsidR="0030351F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0351F">
        <w:rPr>
          <w:rFonts w:ascii="Times New Roman" w:hAnsi="Times New Roman" w:cs="Times New Roman" w:hint="eastAsia"/>
          <w:i/>
          <w:sz w:val="28"/>
          <w:szCs w:val="28"/>
        </w:rPr>
        <w:t>nhiên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437D62">
        <w:rPr>
          <w:rFonts w:ascii="Times New Roman" w:hAnsi="Times New Roman" w:cs="Times New Roman"/>
          <w:i/>
          <w:sz w:val="28"/>
          <w:szCs w:val="28"/>
        </w:rPr>
        <w:t>Đ</w:t>
      </w:r>
      <w:r w:rsidR="00437D62">
        <w:rPr>
          <w:rFonts w:ascii="Times New Roman" w:hAnsi="Times New Roman" w:cs="Times New Roman" w:hint="eastAsia"/>
          <w:i/>
          <w:sz w:val="28"/>
          <w:szCs w:val="28"/>
        </w:rPr>
        <w:t>ó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biểu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mâu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thuẫn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giữa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tàn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bạo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dã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man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cái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gọi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minh và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tự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do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loài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vật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hoang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dã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thiên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nhiên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nhất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="00437D62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Tiếng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gọi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nơi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hoang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dã</w:t>
      </w:r>
      <w:proofErr w:type="spellEnd"/>
      <w:r w:rsidR="00437D62">
        <w:rPr>
          <w:rFonts w:ascii="Times New Roman" w:hAnsi="Times New Roman" w:cs="Times New Roman"/>
          <w:i/>
          <w:sz w:val="28"/>
          <w:szCs w:val="28"/>
        </w:rPr>
        <w:t>”</w:t>
      </w:r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Truyện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toát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nhân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sinh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quan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rõ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rệt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tác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giả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: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tình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đối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loài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vật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Ông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cho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rằng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chỉ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trên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cơ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sở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tình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vô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hạn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đối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loài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vật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mới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chiến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thắng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vật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thậm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chí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dữ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tợn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chương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vừa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tái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tranh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muôn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màu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vừa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lại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bài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học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nhân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sinh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sâu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sắc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chính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37D62">
        <w:rPr>
          <w:rFonts w:ascii="Times New Roman" w:hAnsi="Times New Roman" w:cs="Times New Roman" w:hint="eastAsia"/>
          <w:i/>
          <w:sz w:val="28"/>
          <w:szCs w:val="28"/>
        </w:rPr>
        <w:t>vậy</w:t>
      </w:r>
      <w:proofErr w:type="spellEnd"/>
      <w:r w:rsidR="00437D62"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2B334B" w:rsidRDefault="002B334B" w:rsidP="002B33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từ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tiếp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cận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mới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đối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với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phẩm</w:t>
      </w:r>
      <w:proofErr w:type="spellEnd"/>
    </w:p>
    <w:p w:rsidR="002B334B" w:rsidRDefault="002B334B" w:rsidP="002B33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2B334B" w:rsidRDefault="002B334B" w:rsidP="004B50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VD: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tiện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hình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chất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liệu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ngôn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từ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khả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năng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tinh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thần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hồ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xa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thẳm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nhất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Cảm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lạc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lõng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giới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thậm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chí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chính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mình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nhà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Đăng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vị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bằng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hình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ảnh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hiểu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cắt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kia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loại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do con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xây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hữu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hình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phá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loại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do con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xây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và con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cũng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nhìn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thấy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vì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vô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hình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cách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gì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phá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loại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thứ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hai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thì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cắt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mang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tính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tiên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cắt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tựa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phận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cho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mỗi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loài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bài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cùng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Đăng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xác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thứ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phận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cắt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tàn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nhẫn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Giữa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bắt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tay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giữa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em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em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thấy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gương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giữa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hai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gối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nằm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kề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nhau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Ông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nhận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thấy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cách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phổ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quát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bức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mặt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khắp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giới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tính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…”</w:t>
      </w:r>
      <w:r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2B334B" w:rsidRDefault="002B334B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8"/>
          <w:szCs w:val="28"/>
        </w:rPr>
        <w:t>hóa</w:t>
      </w:r>
      <w:proofErr w:type="spellEnd"/>
      <w:r>
        <w:rPr>
          <w:rFonts w:ascii="Times New Roman" w:hAnsi="Times New Roman" w:cs="Times New Roman" w:hint="eastAsia"/>
          <w:b/>
          <w:sz w:val="28"/>
          <w:szCs w:val="28"/>
        </w:rPr>
        <w:t>.</w:t>
      </w:r>
    </w:p>
    <w:p w:rsidR="00D3272F" w:rsidRPr="00654C7B" w:rsidRDefault="00D3272F" w:rsidP="004B50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- VD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: </w:t>
      </w:r>
      <w:r w:rsidRPr="00654C7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chương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khơi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dậy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ta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tình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nhân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muôn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loài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xưng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tụng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thật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và say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mê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cái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Đẹp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. Ta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nhớ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bước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chân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trở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theo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Victor Hugo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ngược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dòng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thời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gian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năm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tháng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cuối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kỷ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XV,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trên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giàn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treo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cổ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giá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bêu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tù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con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quỷ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dữ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Quasimodo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gục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ngã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khô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rát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cháy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bỏng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tận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cuống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họng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mà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gào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thảm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thiết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rỉ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rên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>:</w:t>
      </w:r>
      <w:r w:rsidRPr="00654C7B">
        <w:rPr>
          <w:rFonts w:ascii="Times New Roman" w:hAnsi="Times New Roman" w:cs="Times New Roman"/>
          <w:i/>
          <w:sz w:val="28"/>
          <w:szCs w:val="28"/>
        </w:rPr>
        <w:t xml:space="preserve"> “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Làm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ơn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cho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nước</w:t>
      </w:r>
      <w:proofErr w:type="spellEnd"/>
      <w:r w:rsidRPr="00654C7B">
        <w:rPr>
          <w:rFonts w:ascii="Times New Roman" w:hAnsi="Times New Roman" w:cs="Times New Roman"/>
          <w:i/>
          <w:sz w:val="28"/>
          <w:szCs w:val="28"/>
        </w:rPr>
        <w:t>”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Chỉ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mình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Esmeralda,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gái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mang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dòng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máu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Bohémian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lạc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loài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bị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gọi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Pr="00654C7B">
        <w:rPr>
          <w:rFonts w:ascii="Times New Roman" w:hAnsi="Times New Roman" w:cs="Times New Roman"/>
          <w:i/>
          <w:sz w:val="28"/>
          <w:szCs w:val="28"/>
        </w:rPr>
        <w:t>“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con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đĩ</w:t>
      </w:r>
      <w:proofErr w:type="spellEnd"/>
      <w:r w:rsidRPr="00654C7B">
        <w:rPr>
          <w:rFonts w:ascii="Times New Roman" w:hAnsi="Times New Roman" w:cs="Times New Roman"/>
          <w:i/>
          <w:sz w:val="28"/>
          <w:szCs w:val="28"/>
        </w:rPr>
        <w:t>”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r w:rsidRPr="00654C7B">
        <w:rPr>
          <w:rFonts w:ascii="Times New Roman" w:hAnsi="Times New Roman" w:cs="Times New Roman"/>
          <w:i/>
          <w:sz w:val="28"/>
          <w:szCs w:val="28"/>
        </w:rPr>
        <w:t>“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con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ve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sầu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âm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phủ</w:t>
      </w:r>
      <w:proofErr w:type="spellEnd"/>
      <w:r w:rsidRPr="00654C7B">
        <w:rPr>
          <w:rFonts w:ascii="Times New Roman" w:hAnsi="Times New Roman" w:cs="Times New Roman"/>
          <w:i/>
          <w:sz w:val="28"/>
          <w:szCs w:val="28"/>
        </w:rPr>
        <w:t>”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dám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đứng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mạnh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mẽ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rưới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vào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cổ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họng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Quasimodo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dòng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suối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mát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lành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hay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cũng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tưới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vào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Pr="00654C7B">
        <w:rPr>
          <w:rFonts w:ascii="Times New Roman" w:hAnsi="Times New Roman" w:cs="Times New Roman"/>
          <w:i/>
          <w:sz w:val="28"/>
          <w:szCs w:val="28"/>
        </w:rPr>
        <w:t>long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mỗi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chúng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ta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khát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vọng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hết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/>
          <w:i/>
          <w:sz w:val="28"/>
          <w:szCs w:val="28"/>
        </w:rPr>
        <w:t>lòng</w:t>
      </w:r>
      <w:proofErr w:type="spellEnd"/>
      <w:r w:rsidRPr="00654C7B">
        <w:rPr>
          <w:rFonts w:ascii="Times New Roman" w:hAnsi="Times New Roman" w:cs="Times New Roman"/>
          <w:i/>
          <w:sz w:val="28"/>
          <w:szCs w:val="28"/>
        </w:rPr>
        <w:t>. “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Ước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rằng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ta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chỉ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đá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mà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thôi</w:t>
      </w:r>
      <w:proofErr w:type="spellEnd"/>
      <w:r w:rsidRPr="00654C7B">
        <w:rPr>
          <w:rFonts w:ascii="Times New Roman" w:hAnsi="Times New Roman" w:cs="Times New Roman"/>
          <w:i/>
          <w:sz w:val="28"/>
          <w:szCs w:val="28"/>
        </w:rPr>
        <w:t>”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 w:rsidRPr="00654C7B">
        <w:rPr>
          <w:rFonts w:ascii="Times New Roman" w:hAnsi="Times New Roman" w:cs="Times New Roman"/>
          <w:i/>
          <w:sz w:val="28"/>
          <w:szCs w:val="28"/>
        </w:rPr>
        <w:t>–</w:t>
      </w:r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tiếng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hát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buồn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Quasimodo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vang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đêm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thanh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xanh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xao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lòng</w:t>
      </w:r>
      <w:proofErr w:type="spellEnd"/>
      <w:r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Pr="00654C7B">
        <w:rPr>
          <w:rFonts w:ascii="Times New Roman" w:hAnsi="Times New Roman" w:cs="Times New Roman" w:hint="eastAsia"/>
          <w:i/>
          <w:sz w:val="28"/>
          <w:szCs w:val="28"/>
        </w:rPr>
        <w:t>ngườ</w:t>
      </w:r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nhà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thờ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ngủ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im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lìm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cái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chết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Trung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Cổ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chỉ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lòng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lòng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ta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vang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mãi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nguyện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ước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thương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nhân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loại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siết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lấy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nhau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khắc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mỏi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mệt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u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hoài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Hàn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Mặc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Tử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than: </w:t>
      </w:r>
      <w:r w:rsidR="00654C7B" w:rsidRPr="00654C7B">
        <w:rPr>
          <w:rFonts w:ascii="Times New Roman" w:hAnsi="Times New Roman" w:cs="Times New Roman"/>
          <w:i/>
          <w:sz w:val="28"/>
          <w:szCs w:val="28"/>
        </w:rPr>
        <w:t>“</w:t>
      </w:r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Ai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biết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tình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ai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đậm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đà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?</w:t>
      </w:r>
      <w:r w:rsidR="00654C7B" w:rsidRPr="00654C7B">
        <w:rPr>
          <w:rFonts w:ascii="Times New Roman" w:hAnsi="Times New Roman" w:cs="Times New Roman"/>
          <w:i/>
          <w:sz w:val="28"/>
          <w:szCs w:val="28"/>
        </w:rPr>
        <w:t>”</w:t>
      </w:r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r w:rsidR="00654C7B" w:rsidRPr="00654C7B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Trăm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năm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vẫn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lòng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/ Và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còn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nữa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rất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nhiều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em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ơi</w:t>
      </w:r>
      <w:proofErr w:type="spellEnd"/>
      <w:r w:rsidR="00654C7B" w:rsidRPr="00654C7B">
        <w:rPr>
          <w:rFonts w:ascii="Times New Roman" w:hAnsi="Times New Roman" w:cs="Times New Roman"/>
          <w:i/>
          <w:sz w:val="28"/>
          <w:szCs w:val="28"/>
        </w:rPr>
        <w:t>”</w:t>
      </w:r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chương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thanh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lọc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hồn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ta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tình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cảm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chân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thành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tha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thiết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giúp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vị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tha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tốt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hơn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đời</w:t>
      </w:r>
      <w:proofErr w:type="spellEnd"/>
      <w:r w:rsidR="00654C7B" w:rsidRPr="00654C7B">
        <w:rPr>
          <w:rFonts w:ascii="Times New Roman" w:hAnsi="Times New Roman" w:cs="Times New Roman"/>
          <w:i/>
          <w:sz w:val="28"/>
          <w:szCs w:val="28"/>
        </w:rPr>
        <w:t>”</w:t>
      </w:r>
      <w:r w:rsidR="00654C7B" w:rsidRPr="00654C7B"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437D62" w:rsidRDefault="002B334B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4</w:t>
      </w:r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.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Kiểu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chia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sẻ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trải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nghiệm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đọc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của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bản</w:t>
      </w:r>
      <w:proofErr w:type="spellEnd"/>
      <w:r w:rsidR="00FB65B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FB65B0">
        <w:rPr>
          <w:rFonts w:ascii="Times New Roman" w:hAnsi="Times New Roman" w:cs="Times New Roman" w:hint="eastAsia"/>
          <w:b/>
          <w:sz w:val="28"/>
          <w:szCs w:val="28"/>
        </w:rPr>
        <w:t>thân</w:t>
      </w:r>
      <w:proofErr w:type="spellEnd"/>
    </w:p>
    <w:p w:rsidR="00FB65B0" w:rsidRDefault="00FB65B0" w:rsidP="004B50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VD: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nhớ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lại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câu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Anh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cùng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em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màu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mà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lòng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trào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niềm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xúc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xen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lẫn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hổ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thẹn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dám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xa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nhau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màu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ngã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để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bảo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vệ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thiêng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liêng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sắc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đỏ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ấy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họ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biết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nhau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yêu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đất</w:t>
      </w:r>
      <w:proofErr w:type="spellEnd"/>
      <w:r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i/>
          <w:sz w:val="28"/>
          <w:szCs w:val="28"/>
        </w:rPr>
        <w:t>nước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;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vậy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mà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lại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sợ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chia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ly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hoặc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tương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tự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?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hiểu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rằng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cũng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bao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cũng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nghĩ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hiểu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đúng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gì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đang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diễn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ra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xung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quanh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ta</w:t>
      </w:r>
      <w:r w:rsidR="00447F30">
        <w:rPr>
          <w:rFonts w:ascii="Times New Roman" w:hAnsi="Times New Roman" w:cs="Times New Roman"/>
          <w:i/>
          <w:sz w:val="28"/>
          <w:szCs w:val="28"/>
        </w:rPr>
        <w:t>…</w:t>
      </w:r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và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rồi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hôm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nào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đó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cũng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sẽ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bài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thơ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tuyệt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diệu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vậy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cảm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hóa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còn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thấy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sợ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chia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ly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nữa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Tiếng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còi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tàu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vang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đêm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khuya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tĩnh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mịch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còn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gợi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cho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nỗi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sợ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nỗi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buồn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nghe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đó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tiếng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reo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vui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trái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tim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đang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trái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tim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đang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trả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. Và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hiểu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ra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cha và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các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anh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tôi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ý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nghĩa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đặc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biệt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: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nó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làm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nên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tàu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trở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447F30">
        <w:rPr>
          <w:rFonts w:ascii="Times New Roman" w:hAnsi="Times New Roman" w:cs="Times New Roman" w:hint="eastAsia"/>
          <w:i/>
          <w:sz w:val="28"/>
          <w:szCs w:val="28"/>
        </w:rPr>
        <w:t>về</w:t>
      </w:r>
      <w:proofErr w:type="spellEnd"/>
      <w:r w:rsidR="00447F30"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C90CD5" w:rsidRDefault="002B334B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5</w:t>
      </w:r>
      <w:r w:rsidR="00C90CD5">
        <w:rPr>
          <w:rFonts w:ascii="Times New Roman" w:hAnsi="Times New Roman" w:cs="Times New Roman" w:hint="eastAsia"/>
          <w:b/>
          <w:sz w:val="28"/>
          <w:szCs w:val="28"/>
        </w:rPr>
        <w:t xml:space="preserve">. </w:t>
      </w:r>
      <w:proofErr w:type="spellStart"/>
      <w:r w:rsidR="00C90CD5">
        <w:rPr>
          <w:rFonts w:ascii="Times New Roman" w:hAnsi="Times New Roman" w:cs="Times New Roman" w:hint="eastAsia"/>
          <w:b/>
          <w:sz w:val="28"/>
          <w:szCs w:val="28"/>
        </w:rPr>
        <w:t>Dẫn</w:t>
      </w:r>
      <w:proofErr w:type="spellEnd"/>
      <w:r w:rsidR="00C90CD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C90CD5">
        <w:rPr>
          <w:rFonts w:ascii="Times New Roman" w:hAnsi="Times New Roman" w:cs="Times New Roman" w:hint="eastAsia"/>
          <w:b/>
          <w:sz w:val="28"/>
          <w:szCs w:val="28"/>
        </w:rPr>
        <w:t>chứng</w:t>
      </w:r>
      <w:proofErr w:type="spellEnd"/>
      <w:r w:rsidR="00C90CD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C90CD5">
        <w:rPr>
          <w:rFonts w:ascii="Times New Roman" w:hAnsi="Times New Roman" w:cs="Times New Roman" w:hint="eastAsia"/>
          <w:b/>
          <w:sz w:val="28"/>
          <w:szCs w:val="28"/>
        </w:rPr>
        <w:t>văn</w:t>
      </w:r>
      <w:proofErr w:type="spellEnd"/>
      <w:r w:rsidR="00C90CD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C90CD5">
        <w:rPr>
          <w:rFonts w:ascii="Times New Roman" w:hAnsi="Times New Roman" w:cs="Times New Roman" w:hint="eastAsia"/>
          <w:b/>
          <w:sz w:val="28"/>
          <w:szCs w:val="28"/>
        </w:rPr>
        <w:t>học</w:t>
      </w:r>
      <w:proofErr w:type="spellEnd"/>
      <w:r w:rsidR="00C90CD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C90CD5">
        <w:rPr>
          <w:rFonts w:ascii="Times New Roman" w:hAnsi="Times New Roman" w:cs="Times New Roman" w:hint="eastAsia"/>
          <w:b/>
          <w:sz w:val="28"/>
          <w:szCs w:val="28"/>
        </w:rPr>
        <w:t>từ</w:t>
      </w:r>
      <w:proofErr w:type="spellEnd"/>
      <w:r w:rsidR="00C90CD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b/>
          <w:sz w:val="28"/>
          <w:szCs w:val="28"/>
        </w:rPr>
        <w:t>đời</w:t>
      </w:r>
      <w:proofErr w:type="spellEnd"/>
      <w:r w:rsidR="002E3E5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b/>
          <w:sz w:val="28"/>
          <w:szCs w:val="28"/>
        </w:rPr>
        <w:t>sống</w:t>
      </w:r>
      <w:proofErr w:type="spellEnd"/>
      <w:r w:rsidR="002E3E5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C90CD5">
        <w:rPr>
          <w:rFonts w:ascii="Times New Roman" w:hAnsi="Times New Roman" w:cs="Times New Roman" w:hint="eastAsia"/>
          <w:b/>
          <w:sz w:val="28"/>
          <w:szCs w:val="28"/>
        </w:rPr>
        <w:t>xã</w:t>
      </w:r>
      <w:proofErr w:type="spellEnd"/>
      <w:r w:rsidR="00C90CD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="00C90CD5">
        <w:rPr>
          <w:rFonts w:ascii="Times New Roman" w:hAnsi="Times New Roman" w:cs="Times New Roman" w:hint="eastAsia"/>
          <w:b/>
          <w:sz w:val="28"/>
          <w:szCs w:val="28"/>
        </w:rPr>
        <w:t>hội</w:t>
      </w:r>
      <w:proofErr w:type="spellEnd"/>
    </w:p>
    <w:p w:rsidR="00C90CD5" w:rsidRDefault="00C90CD5" w:rsidP="004B50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- VD: </w:t>
      </w:r>
      <w:r w:rsidR="002E3E50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lẽ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tất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yếu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chương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bao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giờ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cũng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thể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nỗi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băn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khoăn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nhức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nhối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thời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đại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mình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Từ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bại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trận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hoang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tàn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kiệt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quệ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từ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thảm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họa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bom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nguyên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tử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cú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sốc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tinh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thần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to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lớn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sau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năm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1954,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nền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kinh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tế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Nhật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phục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hồi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phát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triển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thần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tốc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Làn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/>
          <w:i/>
          <w:sz w:val="28"/>
          <w:szCs w:val="28"/>
        </w:rPr>
        <w:t>sóng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công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nghiệp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hóa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, hiện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đại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hóa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diễn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ra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mạnh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mẽ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biến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quốc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gia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trở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thành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lastRenderedPageBreak/>
        <w:t>nước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nền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kinh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tế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lớn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nhất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thế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giới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phát</w:t>
      </w:r>
      <w:proofErr w:type="spellEnd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 w:rsidRPr="002E3E50">
        <w:rPr>
          <w:rFonts w:ascii="Times New Roman" w:hAnsi="Times New Roman" w:cs="Times New Roman" w:hint="eastAsia"/>
          <w:i/>
          <w:sz w:val="28"/>
          <w:szCs w:val="28"/>
        </w:rPr>
        <w:t>triể</w:t>
      </w:r>
      <w:r w:rsidR="002E3E50">
        <w:rPr>
          <w:rFonts w:ascii="Times New Roman" w:hAnsi="Times New Roman" w:cs="Times New Roman" w:hint="eastAsia"/>
          <w:i/>
          <w:sz w:val="28"/>
          <w:szCs w:val="28"/>
        </w:rPr>
        <w:t>n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kinh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tế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trình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độ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cao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ở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Nhật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hình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thành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nền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văn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minh </w:t>
      </w:r>
      <w:r w:rsidR="002E3E50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kỹ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trị</w:t>
      </w:r>
      <w:proofErr w:type="spellEnd"/>
      <w:r w:rsidR="002E3E50">
        <w:rPr>
          <w:rFonts w:ascii="Times New Roman" w:hAnsi="Times New Roman" w:cs="Times New Roman"/>
          <w:i/>
          <w:sz w:val="28"/>
          <w:szCs w:val="28"/>
        </w:rPr>
        <w:t>”</w:t>
      </w:r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ở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đất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nước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này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. Con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Nhật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với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sức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sáng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tạo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diệu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kỳ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đã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trở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thành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chủ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nhân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Robot,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khiến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mặt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trời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dường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bao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giờ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lặn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trên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đất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Nhật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Nhưng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như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hệ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quả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tất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E3E50">
        <w:rPr>
          <w:rFonts w:ascii="Times New Roman" w:hAnsi="Times New Roman" w:cs="Times New Roman" w:hint="eastAsia"/>
          <w:i/>
          <w:sz w:val="28"/>
          <w:szCs w:val="28"/>
        </w:rPr>
        <w:t>yếu</w:t>
      </w:r>
      <w:proofErr w:type="spellEnd"/>
      <w:r w:rsidR="002E3E5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xã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hội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đại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xa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rời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tự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nhiên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, con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ngày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càng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trở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nên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cô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đơn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trống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rỗng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họ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hoạt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động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theo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thói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quen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không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khác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gì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sản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phẩm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robot.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trang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viết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Yasunari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Kawabata,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Mishima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Yukio, Abe Kobo,</w:t>
      </w:r>
      <w:r w:rsidR="00F6326A">
        <w:rPr>
          <w:rFonts w:ascii="Times New Roman" w:hAnsi="Times New Roman" w:cs="Times New Roman"/>
          <w:i/>
          <w:sz w:val="28"/>
          <w:szCs w:val="28"/>
        </w:rPr>
        <w:t>…</w:t>
      </w:r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và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nhất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là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Haruki Murakami,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đọc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luôn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thấy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sự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trăn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trở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trước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số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phận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xã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hội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đại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đầy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bất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an, phi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lý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.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Xây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dựng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hành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trình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đi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tìm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kiếm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ý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nghĩa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đích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thực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cuộc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sống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nhân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vật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hiện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lên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một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cách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rất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đa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dạng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phong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phú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có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tính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phổ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quát</w:t>
      </w:r>
      <w:proofErr w:type="spellEnd"/>
      <w:r w:rsidR="00F6326A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F6326A">
        <w:rPr>
          <w:rFonts w:ascii="Times New Roman" w:hAnsi="Times New Roman" w:cs="Times New Roman" w:hint="eastAsia"/>
          <w:i/>
          <w:sz w:val="28"/>
          <w:szCs w:val="28"/>
        </w:rPr>
        <w:t>cao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,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phản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ánh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được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những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tồn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tại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sâu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kín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của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con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người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Nhật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và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nhân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loại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nói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chung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trong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thời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kỳ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hậu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tư</w:t>
      </w:r>
      <w:proofErr w:type="spellEnd"/>
      <w:r w:rsidR="00355510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355510">
        <w:rPr>
          <w:rFonts w:ascii="Times New Roman" w:hAnsi="Times New Roman" w:cs="Times New Roman" w:hint="eastAsia"/>
          <w:i/>
          <w:sz w:val="28"/>
          <w:szCs w:val="28"/>
        </w:rPr>
        <w:t>bản</w:t>
      </w:r>
      <w:proofErr w:type="spellEnd"/>
      <w:r w:rsidR="00355510">
        <w:rPr>
          <w:rFonts w:ascii="Times New Roman" w:hAnsi="Times New Roman" w:cs="Times New Roman"/>
          <w:i/>
          <w:sz w:val="28"/>
          <w:szCs w:val="28"/>
        </w:rPr>
        <w:t>”</w:t>
      </w:r>
      <w:r w:rsidR="00355510">
        <w:rPr>
          <w:rFonts w:ascii="Times New Roman" w:hAnsi="Times New Roman" w:cs="Times New Roman" w:hint="eastAsia"/>
          <w:i/>
          <w:sz w:val="28"/>
          <w:szCs w:val="28"/>
        </w:rPr>
        <w:t>.</w:t>
      </w:r>
    </w:p>
    <w:p w:rsidR="007E1DFB" w:rsidRPr="00355510" w:rsidRDefault="007E1DFB" w:rsidP="004B50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1DFB" w:rsidRPr="0035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3D75" w:rsidRDefault="00553D75" w:rsidP="00355510">
      <w:pPr>
        <w:spacing w:after="0" w:line="240" w:lineRule="auto"/>
      </w:pPr>
      <w:r>
        <w:separator/>
      </w:r>
    </w:p>
  </w:endnote>
  <w:endnote w:type="continuationSeparator" w:id="0">
    <w:p w:rsidR="00553D75" w:rsidRDefault="00553D75" w:rsidP="0035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3D75" w:rsidRDefault="00553D75" w:rsidP="00355510">
      <w:pPr>
        <w:spacing w:after="0" w:line="240" w:lineRule="auto"/>
      </w:pPr>
      <w:r>
        <w:separator/>
      </w:r>
    </w:p>
  </w:footnote>
  <w:footnote w:type="continuationSeparator" w:id="0">
    <w:p w:rsidR="00553D75" w:rsidRDefault="00553D75" w:rsidP="0035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7318"/>
    <w:multiLevelType w:val="hybridMultilevel"/>
    <w:tmpl w:val="6DF4C38C"/>
    <w:lvl w:ilvl="0" w:tplc="6B5ABE0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11832"/>
    <w:multiLevelType w:val="hybridMultilevel"/>
    <w:tmpl w:val="51F6E2CE"/>
    <w:lvl w:ilvl="0" w:tplc="27C879F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E45A6"/>
    <w:multiLevelType w:val="hybridMultilevel"/>
    <w:tmpl w:val="7932D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08763">
    <w:abstractNumId w:val="2"/>
  </w:num>
  <w:num w:numId="2" w16cid:durableId="1146357044">
    <w:abstractNumId w:val="0"/>
  </w:num>
  <w:num w:numId="3" w16cid:durableId="144619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74F"/>
    <w:rsid w:val="00221C4B"/>
    <w:rsid w:val="002A77FD"/>
    <w:rsid w:val="002B0AAD"/>
    <w:rsid w:val="002B334B"/>
    <w:rsid w:val="002E3E50"/>
    <w:rsid w:val="0030351F"/>
    <w:rsid w:val="00355510"/>
    <w:rsid w:val="0039274F"/>
    <w:rsid w:val="00437D62"/>
    <w:rsid w:val="00447F30"/>
    <w:rsid w:val="00485577"/>
    <w:rsid w:val="004B507B"/>
    <w:rsid w:val="00553D75"/>
    <w:rsid w:val="005F2C46"/>
    <w:rsid w:val="00654C7B"/>
    <w:rsid w:val="007B7847"/>
    <w:rsid w:val="007E1DFB"/>
    <w:rsid w:val="008C59EF"/>
    <w:rsid w:val="0096194B"/>
    <w:rsid w:val="00970219"/>
    <w:rsid w:val="00972651"/>
    <w:rsid w:val="00A42855"/>
    <w:rsid w:val="00A5450B"/>
    <w:rsid w:val="00B06E71"/>
    <w:rsid w:val="00B074AF"/>
    <w:rsid w:val="00B95BC8"/>
    <w:rsid w:val="00BC5F37"/>
    <w:rsid w:val="00BF375B"/>
    <w:rsid w:val="00C32190"/>
    <w:rsid w:val="00C90CD5"/>
    <w:rsid w:val="00D0411C"/>
    <w:rsid w:val="00D20E23"/>
    <w:rsid w:val="00D3272F"/>
    <w:rsid w:val="00E32BA5"/>
    <w:rsid w:val="00F25CBF"/>
    <w:rsid w:val="00F52A0F"/>
    <w:rsid w:val="00F6326A"/>
    <w:rsid w:val="00FB65B0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51CD3D-6C9E-CB4F-95FA-771EDB65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2B0AAD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355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55510"/>
  </w:style>
  <w:style w:type="paragraph" w:styleId="Chntrang">
    <w:name w:val="footer"/>
    <w:basedOn w:val="Binhthng"/>
    <w:link w:val="ChntrangChar"/>
    <w:uiPriority w:val="99"/>
    <w:unhideWhenUsed/>
    <w:rsid w:val="00355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5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vagroup</dc:creator>
  <cp:lastModifiedBy>84816212205</cp:lastModifiedBy>
  <cp:revision>2</cp:revision>
  <dcterms:created xsi:type="dcterms:W3CDTF">2023-08-14T09:33:00Z</dcterms:created>
  <dcterms:modified xsi:type="dcterms:W3CDTF">2023-08-14T09:33:00Z</dcterms:modified>
</cp:coreProperties>
</file>